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70"/>
        <w:tblW w:w="0" w:type="auto"/>
        <w:tblLook w:val="04A0"/>
      </w:tblPr>
      <w:tblGrid>
        <w:gridCol w:w="4928"/>
        <w:gridCol w:w="4643"/>
      </w:tblGrid>
      <w:tr w:rsidR="00B61B53" w:rsidRPr="00D138A2" w:rsidTr="00B17CB2">
        <w:tc>
          <w:tcPr>
            <w:tcW w:w="4928" w:type="dxa"/>
          </w:tcPr>
          <w:p w:rsidR="00B61B53" w:rsidRPr="009C1705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 xml:space="preserve">ПРИНЯТО:                                                                                                       </w:t>
            </w:r>
          </w:p>
          <w:p w:rsidR="00B61B53" w:rsidRPr="009C1705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9C1705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B61B53" w:rsidRPr="009C1705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B61B53" w:rsidRPr="009C1705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B36E3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B61B53" w:rsidRPr="00D138A2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r w:rsidR="00B36E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36E3D">
              <w:rPr>
                <w:rFonts w:ascii="Times New Roman" w:hAnsi="Times New Roman" w:cs="Times New Roman"/>
                <w:sz w:val="28"/>
                <w:szCs w:val="28"/>
              </w:rPr>
              <w:t>августа  2016</w:t>
            </w: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43" w:type="dxa"/>
          </w:tcPr>
          <w:p w:rsidR="00B61B53" w:rsidRPr="009C1705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B61B53" w:rsidRPr="009C1705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№32 </w:t>
            </w:r>
          </w:p>
          <w:p w:rsidR="00B61B53" w:rsidRPr="009C1705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Белово </w:t>
            </w:r>
          </w:p>
          <w:p w:rsidR="00B61B53" w:rsidRPr="009C1705" w:rsidRDefault="00B61B53" w:rsidP="00AE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705">
              <w:rPr>
                <w:rFonts w:ascii="Times New Roman" w:hAnsi="Times New Roman" w:cs="Times New Roman"/>
                <w:sz w:val="28"/>
                <w:szCs w:val="28"/>
              </w:rPr>
              <w:t>___________ И.А.Шилова</w:t>
            </w:r>
          </w:p>
          <w:p w:rsidR="00B61B53" w:rsidRPr="00D138A2" w:rsidRDefault="00B36E3D" w:rsidP="00AE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№83 от «01» сентября 2016</w:t>
            </w:r>
            <w:r w:rsidR="00B61B53" w:rsidRPr="009C17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1B53" w:rsidRPr="00D138A2" w:rsidTr="00B17CB2">
        <w:tc>
          <w:tcPr>
            <w:tcW w:w="4928" w:type="dxa"/>
          </w:tcPr>
          <w:p w:rsidR="00B61B53" w:rsidRDefault="00B61B53" w:rsidP="00B1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53" w:rsidRDefault="00B61B53" w:rsidP="00B1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53" w:rsidRDefault="00B61B53" w:rsidP="00B1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53" w:rsidRDefault="00B61B53" w:rsidP="00B1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F0" w:rsidRDefault="00AE3AF0" w:rsidP="00B1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F0" w:rsidRDefault="00AE3AF0" w:rsidP="00B1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F0" w:rsidRPr="00D138A2" w:rsidRDefault="00AE3AF0" w:rsidP="00B1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1B53" w:rsidRPr="00D138A2" w:rsidRDefault="00B61B53" w:rsidP="00B1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CB2" w:rsidRPr="00D138A2" w:rsidRDefault="00B17CB2" w:rsidP="00B17C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17CB2" w:rsidRPr="00D138A2" w:rsidRDefault="00B17CB2" w:rsidP="00B17C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города Белово»</w:t>
      </w:r>
    </w:p>
    <w:p w:rsidR="007A46B9" w:rsidRPr="00D138A2" w:rsidRDefault="007A46B9" w:rsidP="007A4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6B9" w:rsidRPr="00D138A2" w:rsidRDefault="007A46B9" w:rsidP="007A4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6B9" w:rsidRPr="00D138A2" w:rsidRDefault="007A46B9" w:rsidP="007A4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6B9" w:rsidRPr="00D138A2" w:rsidRDefault="007A46B9" w:rsidP="007A4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6B9" w:rsidRPr="00AE3AF0" w:rsidRDefault="007A46B9" w:rsidP="007A46B9">
      <w:pPr>
        <w:ind w:firstLine="72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AE3AF0">
        <w:rPr>
          <w:rFonts w:ascii="Times New Roman" w:hAnsi="Times New Roman" w:cs="Times New Roman"/>
          <w:b/>
          <w:sz w:val="44"/>
          <w:szCs w:val="36"/>
        </w:rPr>
        <w:t>Правила</w:t>
      </w:r>
    </w:p>
    <w:p w:rsidR="007A46B9" w:rsidRPr="00AE3AF0" w:rsidRDefault="007A46B9" w:rsidP="007A46B9">
      <w:pPr>
        <w:ind w:firstLine="72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AE3AF0">
        <w:rPr>
          <w:rFonts w:ascii="Times New Roman" w:hAnsi="Times New Roman" w:cs="Times New Roman"/>
          <w:b/>
          <w:sz w:val="44"/>
          <w:szCs w:val="36"/>
        </w:rPr>
        <w:t xml:space="preserve"> охраны труда и техники безопасности </w:t>
      </w:r>
    </w:p>
    <w:p w:rsidR="007A46B9" w:rsidRPr="00D138A2" w:rsidRDefault="007A46B9" w:rsidP="007A4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6B9" w:rsidRPr="00D138A2" w:rsidRDefault="007A46B9" w:rsidP="007A4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B9" w:rsidRDefault="007A46B9" w:rsidP="007A46B9">
      <w:pPr>
        <w:rPr>
          <w:rFonts w:ascii="Times New Roman" w:hAnsi="Times New Roman" w:cs="Times New Roman"/>
          <w:sz w:val="24"/>
          <w:szCs w:val="24"/>
        </w:rPr>
      </w:pPr>
    </w:p>
    <w:p w:rsidR="007A46B9" w:rsidRDefault="007A46B9" w:rsidP="007A46B9">
      <w:pPr>
        <w:rPr>
          <w:rFonts w:ascii="Times New Roman" w:hAnsi="Times New Roman" w:cs="Times New Roman"/>
          <w:sz w:val="24"/>
          <w:szCs w:val="24"/>
        </w:rPr>
      </w:pPr>
    </w:p>
    <w:p w:rsidR="007A46B9" w:rsidRDefault="007A46B9" w:rsidP="007A46B9">
      <w:pPr>
        <w:rPr>
          <w:rFonts w:ascii="Times New Roman" w:hAnsi="Times New Roman" w:cs="Times New Roman"/>
          <w:sz w:val="24"/>
          <w:szCs w:val="24"/>
        </w:rPr>
      </w:pPr>
    </w:p>
    <w:p w:rsidR="007A46B9" w:rsidRPr="00D138A2" w:rsidRDefault="007A46B9" w:rsidP="007A46B9">
      <w:pPr>
        <w:rPr>
          <w:rFonts w:ascii="Times New Roman" w:hAnsi="Times New Roman" w:cs="Times New Roman"/>
          <w:sz w:val="24"/>
          <w:szCs w:val="24"/>
        </w:rPr>
      </w:pPr>
    </w:p>
    <w:p w:rsidR="007A46B9" w:rsidRDefault="007A46B9" w:rsidP="007A4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53" w:rsidRDefault="00B61B53" w:rsidP="007A4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53" w:rsidRDefault="00B61B53" w:rsidP="007A4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53" w:rsidRDefault="00B61B53" w:rsidP="007A4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53" w:rsidRPr="00D138A2" w:rsidRDefault="00B61B53" w:rsidP="007A4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B9" w:rsidRPr="009C1705" w:rsidRDefault="007A46B9" w:rsidP="007A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 2017</w:t>
      </w:r>
    </w:p>
    <w:p w:rsidR="00C642B5" w:rsidRDefault="00C642B5" w:rsidP="007A46B9">
      <w:pPr>
        <w:pStyle w:val="a3"/>
        <w:numPr>
          <w:ilvl w:val="0"/>
          <w:numId w:val="2"/>
        </w:numPr>
        <w:ind w:left="1701" w:right="28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B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A46B9" w:rsidRPr="007A46B9" w:rsidRDefault="007A46B9" w:rsidP="007A46B9">
      <w:pPr>
        <w:pStyle w:val="a3"/>
        <w:ind w:left="1701" w:right="282"/>
        <w:rPr>
          <w:rFonts w:ascii="Times New Roman" w:hAnsi="Times New Roman" w:cs="Times New Roman"/>
          <w:b/>
          <w:sz w:val="28"/>
          <w:szCs w:val="28"/>
        </w:rPr>
      </w:pPr>
    </w:p>
    <w:p w:rsidR="00C642B5" w:rsidRPr="007A46B9" w:rsidRDefault="007A46B9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2B5" w:rsidRPr="007A46B9">
        <w:rPr>
          <w:rFonts w:ascii="Times New Roman" w:hAnsi="Times New Roman" w:cs="Times New Roman"/>
          <w:sz w:val="28"/>
          <w:szCs w:val="28"/>
        </w:rPr>
        <w:t>Настоящие правила по охране труда и технике безопасности являются обязательными для всех категорий работников школы</w:t>
      </w:r>
      <w:r w:rsidR="00433762">
        <w:rPr>
          <w:rFonts w:ascii="Times New Roman" w:hAnsi="Times New Roman" w:cs="Times New Roman"/>
          <w:sz w:val="28"/>
          <w:szCs w:val="28"/>
        </w:rPr>
        <w:t>.</w:t>
      </w:r>
    </w:p>
    <w:p w:rsidR="00C642B5" w:rsidRPr="007A46B9" w:rsidRDefault="007A46B9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2B5" w:rsidRPr="007A46B9">
        <w:rPr>
          <w:rFonts w:ascii="Times New Roman" w:hAnsi="Times New Roman" w:cs="Times New Roman"/>
          <w:sz w:val="28"/>
          <w:szCs w:val="28"/>
        </w:rPr>
        <w:t>Педагогический персонал школы обязан изучить настоящие Правила, руководствоваться ими и строго соблюдать в практической деятельности</w:t>
      </w:r>
      <w:r w:rsidR="00433762">
        <w:rPr>
          <w:rFonts w:ascii="Times New Roman" w:hAnsi="Times New Roman" w:cs="Times New Roman"/>
          <w:sz w:val="28"/>
          <w:szCs w:val="28"/>
        </w:rPr>
        <w:t>.</w:t>
      </w:r>
    </w:p>
    <w:p w:rsidR="00C642B5" w:rsidRPr="007A46B9" w:rsidRDefault="007A46B9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2B5" w:rsidRPr="007A46B9">
        <w:rPr>
          <w:rFonts w:ascii="Times New Roman" w:hAnsi="Times New Roman" w:cs="Times New Roman"/>
          <w:sz w:val="28"/>
          <w:szCs w:val="28"/>
        </w:rPr>
        <w:t>Учителя физики, химии, физического воспитания и информатики обязаны обучить обучающихся правильному и безопасному обращению с находящимся в кабинетах оборудованием, безопасным методам выполнения работ и следить за соблюдением обучающимися мер безопасности</w:t>
      </w:r>
      <w:r w:rsidR="00433762">
        <w:rPr>
          <w:rFonts w:ascii="Times New Roman" w:hAnsi="Times New Roman" w:cs="Times New Roman"/>
          <w:sz w:val="28"/>
          <w:szCs w:val="28"/>
        </w:rPr>
        <w:t>.</w:t>
      </w:r>
    </w:p>
    <w:p w:rsidR="00C642B5" w:rsidRPr="007A46B9" w:rsidRDefault="007A46B9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2B5" w:rsidRPr="007A46B9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правил охраны труда и техники безопасности, за охрану жизни и </w:t>
      </w:r>
      <w:proofErr w:type="gramStart"/>
      <w:r w:rsidR="00C642B5" w:rsidRPr="007A46B9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C642B5" w:rsidRPr="007A46B9">
        <w:rPr>
          <w:rFonts w:ascii="Times New Roman" w:hAnsi="Times New Roman" w:cs="Times New Roman"/>
          <w:sz w:val="28"/>
          <w:szCs w:val="28"/>
        </w:rPr>
        <w:t xml:space="preserve"> обучающихся во время занятий в кабинетах несут директор школы и учитель-предметник</w:t>
      </w:r>
      <w:r w:rsidR="00433762">
        <w:rPr>
          <w:rFonts w:ascii="Times New Roman" w:hAnsi="Times New Roman" w:cs="Times New Roman"/>
          <w:sz w:val="28"/>
          <w:szCs w:val="28"/>
        </w:rPr>
        <w:t>.</w:t>
      </w:r>
    </w:p>
    <w:p w:rsidR="00C642B5" w:rsidRPr="007A46B9" w:rsidRDefault="007A46B9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642B5" w:rsidRPr="007A46B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gramStart"/>
      <w:r w:rsidR="00C642B5" w:rsidRPr="007A46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42B5" w:rsidRPr="007A46B9">
        <w:rPr>
          <w:rFonts w:ascii="Times New Roman" w:hAnsi="Times New Roman" w:cs="Times New Roman"/>
          <w:sz w:val="28"/>
          <w:szCs w:val="28"/>
        </w:rPr>
        <w:t xml:space="preserve"> регламентируется учебным расписанием школы. Режим работников школы регламентируется Правилами внутреннего распорядка.</w:t>
      </w:r>
    </w:p>
    <w:p w:rsidR="00E83FB7" w:rsidRDefault="007A46B9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7BF4" w:rsidRPr="007A46B9">
        <w:rPr>
          <w:rFonts w:ascii="Times New Roman" w:hAnsi="Times New Roman" w:cs="Times New Roman"/>
          <w:sz w:val="28"/>
          <w:szCs w:val="28"/>
        </w:rPr>
        <w:t>Обучение в кабинетах повышенной опасности допускается при выполнении всех требований настоящих Правил. Разрешение на проведение занятий в кабинетах повыше</w:t>
      </w:r>
      <w:r w:rsidR="00E83FB7" w:rsidRPr="007A46B9">
        <w:rPr>
          <w:rFonts w:ascii="Times New Roman" w:hAnsi="Times New Roman" w:cs="Times New Roman"/>
          <w:sz w:val="28"/>
          <w:szCs w:val="28"/>
        </w:rPr>
        <w:t>нной опасности выдается перед началом учебного года комиссией по приемке учебных кабинетов в составе заместителя директора по учебно-воспитательной работе, заместителя директора по безопасности жизнедеятельности, председателя профсоюзного комитета. Председателем комиссии является директор школы, разрешение оформляется актом.</w:t>
      </w:r>
    </w:p>
    <w:p w:rsidR="007A46B9" w:rsidRPr="007A46B9" w:rsidRDefault="007A46B9" w:rsidP="007A46B9">
      <w:pPr>
        <w:pStyle w:val="a3"/>
        <w:ind w:left="170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33762" w:rsidRDefault="0059216F" w:rsidP="00433762">
      <w:pPr>
        <w:pStyle w:val="a3"/>
        <w:numPr>
          <w:ilvl w:val="0"/>
          <w:numId w:val="2"/>
        </w:numPr>
        <w:ind w:left="1701" w:right="28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B9">
        <w:rPr>
          <w:rFonts w:ascii="Times New Roman" w:hAnsi="Times New Roman" w:cs="Times New Roman"/>
          <w:b/>
          <w:sz w:val="28"/>
          <w:szCs w:val="28"/>
        </w:rPr>
        <w:t>Требования к ос</w:t>
      </w:r>
      <w:r w:rsidR="007A46B9">
        <w:rPr>
          <w:rFonts w:ascii="Times New Roman" w:hAnsi="Times New Roman" w:cs="Times New Roman"/>
          <w:b/>
          <w:sz w:val="28"/>
          <w:szCs w:val="28"/>
        </w:rPr>
        <w:t>вещению, отоплению и вентиляции</w:t>
      </w:r>
    </w:p>
    <w:p w:rsidR="00433762" w:rsidRDefault="00433762" w:rsidP="00433762">
      <w:pPr>
        <w:pStyle w:val="a3"/>
        <w:ind w:left="1701" w:right="282"/>
        <w:rPr>
          <w:rFonts w:ascii="Times New Roman" w:hAnsi="Times New Roman" w:cs="Times New Roman"/>
          <w:b/>
          <w:sz w:val="28"/>
          <w:szCs w:val="28"/>
        </w:rPr>
      </w:pPr>
    </w:p>
    <w:p w:rsidR="00433762" w:rsidRPr="00433762" w:rsidRDefault="0059216F" w:rsidP="00433762">
      <w:pPr>
        <w:pStyle w:val="a3"/>
        <w:numPr>
          <w:ilvl w:val="1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33762">
        <w:rPr>
          <w:rFonts w:ascii="Times New Roman" w:hAnsi="Times New Roman" w:cs="Times New Roman"/>
          <w:sz w:val="28"/>
          <w:szCs w:val="28"/>
        </w:rPr>
        <w:t>Естественное и искусственное освещение помещений должно удовлетворять</w:t>
      </w:r>
      <w:r w:rsidR="00C642B5" w:rsidRPr="00433762">
        <w:rPr>
          <w:rFonts w:ascii="Times New Roman" w:hAnsi="Times New Roman" w:cs="Times New Roman"/>
          <w:sz w:val="28"/>
          <w:szCs w:val="28"/>
        </w:rPr>
        <w:t xml:space="preserve"> </w:t>
      </w:r>
      <w:r w:rsidRPr="00433762">
        <w:rPr>
          <w:rFonts w:ascii="Times New Roman" w:hAnsi="Times New Roman" w:cs="Times New Roman"/>
          <w:sz w:val="28"/>
          <w:szCs w:val="28"/>
        </w:rPr>
        <w:t>требованиям, предусмотренным «Санитарно - эпидемиологическими требованиями к условиям и организации обучения в общеобразовательных учреждениях» 2.4.2.2821-10».</w:t>
      </w:r>
    </w:p>
    <w:p w:rsidR="0059216F" w:rsidRPr="007A46B9" w:rsidRDefault="0059216F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 xml:space="preserve">Направленность светового потока в учебных помещениях должна быть с левой стороны </w:t>
      </w:r>
      <w:proofErr w:type="gramStart"/>
      <w:r w:rsidRPr="007A46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46B9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59216F" w:rsidRPr="007A46B9" w:rsidRDefault="0059216F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Окна и световые проемы запрещается загромождать материалами, инструментами и другими предметами.</w:t>
      </w:r>
    </w:p>
    <w:p w:rsidR="0059216F" w:rsidRPr="007A46B9" w:rsidRDefault="0059216F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 xml:space="preserve">Стекла окон </w:t>
      </w:r>
      <w:r w:rsidR="00471186" w:rsidRPr="007A46B9">
        <w:rPr>
          <w:rFonts w:ascii="Times New Roman" w:hAnsi="Times New Roman" w:cs="Times New Roman"/>
          <w:sz w:val="28"/>
          <w:szCs w:val="28"/>
        </w:rPr>
        <w:t>должны очищаться от пыли и грязи не менее двух раз в год. К мытью окон любой этажности запрещается привлекать обучающихся.</w:t>
      </w:r>
    </w:p>
    <w:p w:rsidR="00471186" w:rsidRPr="007A46B9" w:rsidRDefault="00471186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lastRenderedPageBreak/>
        <w:t>Перегоревшие лампы, поврежденная арматура должны заменяться немедленно. Смена ламп, предохранителей, а также чистка светильников должны производиться рабочими по обслуживанию зданий. Применение открытых ламп запрещено.</w:t>
      </w:r>
    </w:p>
    <w:p w:rsidR="00471186" w:rsidRPr="007A46B9" w:rsidRDefault="00471186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Электрическая часть осветительных установок должна удовлетворять требованиям «Правил устройства электроустановок».</w:t>
      </w:r>
    </w:p>
    <w:p w:rsidR="00471186" w:rsidRPr="007A46B9" w:rsidRDefault="00471186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Помещения для занятий обучающихся должны быть оборудованы вентиляцией и отоплением. Вентиляция может быть естественной</w:t>
      </w:r>
      <w:r w:rsidR="008A75DC" w:rsidRPr="007A46B9">
        <w:rPr>
          <w:rFonts w:ascii="Times New Roman" w:hAnsi="Times New Roman" w:cs="Times New Roman"/>
          <w:sz w:val="28"/>
          <w:szCs w:val="28"/>
        </w:rPr>
        <w:t>, принудительной и смешанной и должна обеспечивать воздухообмен, температуру и состояние воздушной среды, предусмотренными санитарными нормами.</w:t>
      </w:r>
    </w:p>
    <w:p w:rsidR="008A75DC" w:rsidRPr="007A46B9" w:rsidRDefault="008A75DC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Для учебных помещений рекомендуется централизованное отопление. Отопление должно обеспечивать равномерную температуру.</w:t>
      </w:r>
    </w:p>
    <w:p w:rsidR="008A75DC" w:rsidRDefault="008A75DC" w:rsidP="00471186">
      <w:pPr>
        <w:pStyle w:val="a3"/>
        <w:numPr>
          <w:ilvl w:val="1"/>
          <w:numId w:val="2"/>
        </w:numPr>
        <w:ind w:left="170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Входные двери должны иметь приспособления для принудительного закрывания (пружины).</w:t>
      </w:r>
    </w:p>
    <w:p w:rsidR="00433762" w:rsidRPr="007A46B9" w:rsidRDefault="00433762" w:rsidP="00433762">
      <w:pPr>
        <w:pStyle w:val="a3"/>
        <w:ind w:left="170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A75DC" w:rsidRDefault="008A75DC" w:rsidP="00433762">
      <w:pPr>
        <w:pStyle w:val="a3"/>
        <w:numPr>
          <w:ilvl w:val="0"/>
          <w:numId w:val="2"/>
        </w:numPr>
        <w:ind w:left="1701" w:right="28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62">
        <w:rPr>
          <w:rFonts w:ascii="Times New Roman" w:hAnsi="Times New Roman" w:cs="Times New Roman"/>
          <w:b/>
          <w:sz w:val="28"/>
          <w:szCs w:val="28"/>
        </w:rPr>
        <w:t xml:space="preserve">Рабочее место </w:t>
      </w:r>
      <w:proofErr w:type="gramStart"/>
      <w:r w:rsidRPr="00433762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433762" w:rsidRPr="00433762" w:rsidRDefault="00433762" w:rsidP="00433762">
      <w:pPr>
        <w:pStyle w:val="a3"/>
        <w:ind w:left="1701" w:right="282"/>
        <w:rPr>
          <w:rFonts w:ascii="Times New Roman" w:hAnsi="Times New Roman" w:cs="Times New Roman"/>
          <w:b/>
          <w:sz w:val="28"/>
          <w:szCs w:val="28"/>
        </w:rPr>
      </w:pPr>
    </w:p>
    <w:p w:rsidR="008A75DC" w:rsidRPr="007A46B9" w:rsidRDefault="008A75DC" w:rsidP="008A75DC">
      <w:pPr>
        <w:pStyle w:val="a3"/>
        <w:numPr>
          <w:ilvl w:val="1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Рабочее место обучающегося должно быть оборудовано так, чтобы предупредить всякую возможность несчастного случая.</w:t>
      </w:r>
    </w:p>
    <w:p w:rsidR="008A75DC" w:rsidRPr="007A46B9" w:rsidRDefault="008A75DC" w:rsidP="008A75DC">
      <w:pPr>
        <w:pStyle w:val="a3"/>
        <w:numPr>
          <w:ilvl w:val="1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Нахождение на рабочем месте предметов, не требующихся для выполнения работ, запрещено.</w:t>
      </w:r>
    </w:p>
    <w:p w:rsidR="008A75DC" w:rsidRPr="007A46B9" w:rsidRDefault="008A75DC" w:rsidP="008A75DC">
      <w:pPr>
        <w:pStyle w:val="a3"/>
        <w:numPr>
          <w:ilvl w:val="1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Вес переносимых вручную тяжестей, когда на это затрачивается не более 1/3 рабочего времени, не должен превышать, согласно трудовому законодательству:</w:t>
      </w:r>
    </w:p>
    <w:p w:rsidR="008A75DC" w:rsidRPr="007A46B9" w:rsidRDefault="008A75DC" w:rsidP="008A75DC">
      <w:pPr>
        <w:pStyle w:val="a3"/>
        <w:ind w:left="1146"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Для юношей 15 лет                            8.2 кг</w:t>
      </w:r>
    </w:p>
    <w:p w:rsidR="008A75DC" w:rsidRPr="007A46B9" w:rsidRDefault="008A75DC" w:rsidP="008A75DC">
      <w:pPr>
        <w:pStyle w:val="a3"/>
        <w:ind w:left="1146"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Для девушек 15 лет                            5.0 кг</w:t>
      </w:r>
    </w:p>
    <w:p w:rsidR="008A75DC" w:rsidRPr="007A46B9" w:rsidRDefault="008A75DC" w:rsidP="008A75DC">
      <w:pPr>
        <w:pStyle w:val="a3"/>
        <w:ind w:left="1146"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Для юношей 16-18 лет                       16.4 кг</w:t>
      </w:r>
    </w:p>
    <w:p w:rsidR="008A75DC" w:rsidRPr="007A46B9" w:rsidRDefault="008A75DC" w:rsidP="008A75DC">
      <w:pPr>
        <w:pStyle w:val="a3"/>
        <w:ind w:left="1146"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Для девушек 16-18 лет                       10.2 кг</w:t>
      </w:r>
    </w:p>
    <w:p w:rsidR="008A75DC" w:rsidRDefault="00CB7E43" w:rsidP="008A75DC">
      <w:pPr>
        <w:pStyle w:val="a3"/>
        <w:ind w:left="1146"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33762">
        <w:rPr>
          <w:rFonts w:ascii="Times New Roman" w:hAnsi="Times New Roman" w:cs="Times New Roman"/>
          <w:sz w:val="28"/>
          <w:szCs w:val="28"/>
        </w:rPr>
        <w:t xml:space="preserve"> моложе 15 лет </w:t>
      </w:r>
      <w:r w:rsidRPr="007A46B9">
        <w:rPr>
          <w:rFonts w:ascii="Times New Roman" w:hAnsi="Times New Roman" w:cs="Times New Roman"/>
          <w:sz w:val="28"/>
          <w:szCs w:val="28"/>
        </w:rPr>
        <w:t xml:space="preserve"> запрещается привлекать к работам, связанным с переноской и передвижением тяжестей.</w:t>
      </w:r>
    </w:p>
    <w:p w:rsidR="00433762" w:rsidRPr="007A46B9" w:rsidRDefault="00433762" w:rsidP="008A75DC">
      <w:pPr>
        <w:pStyle w:val="a3"/>
        <w:ind w:left="114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B7E43" w:rsidRDefault="00CB7E43" w:rsidP="00433762">
      <w:pPr>
        <w:pStyle w:val="a3"/>
        <w:numPr>
          <w:ilvl w:val="0"/>
          <w:numId w:val="2"/>
        </w:numPr>
        <w:tabs>
          <w:tab w:val="left" w:pos="1134"/>
        </w:tabs>
        <w:ind w:left="993" w:right="28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62">
        <w:rPr>
          <w:rFonts w:ascii="Times New Roman" w:hAnsi="Times New Roman" w:cs="Times New Roman"/>
          <w:b/>
          <w:sz w:val="28"/>
          <w:szCs w:val="28"/>
        </w:rPr>
        <w:t xml:space="preserve">Инструктирование </w:t>
      </w:r>
      <w:proofErr w:type="gramStart"/>
      <w:r w:rsidRPr="004337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33762">
        <w:rPr>
          <w:rFonts w:ascii="Times New Roman" w:hAnsi="Times New Roman" w:cs="Times New Roman"/>
          <w:b/>
          <w:sz w:val="28"/>
          <w:szCs w:val="28"/>
        </w:rPr>
        <w:t xml:space="preserve"> по технике безопасности</w:t>
      </w:r>
    </w:p>
    <w:p w:rsidR="00433762" w:rsidRPr="00433762" w:rsidRDefault="00433762" w:rsidP="00433762">
      <w:pPr>
        <w:pStyle w:val="a3"/>
        <w:tabs>
          <w:tab w:val="left" w:pos="1134"/>
        </w:tabs>
        <w:ind w:left="993" w:right="282"/>
        <w:rPr>
          <w:rFonts w:ascii="Times New Roman" w:hAnsi="Times New Roman" w:cs="Times New Roman"/>
          <w:b/>
          <w:sz w:val="28"/>
          <w:szCs w:val="28"/>
        </w:rPr>
      </w:pPr>
    </w:p>
    <w:p w:rsidR="00CB7E43" w:rsidRPr="007A46B9" w:rsidRDefault="00CB7E43" w:rsidP="00CB7E43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Учителя – предметники должны знать Правила и инструкции по охране труда и технике безопасности</w:t>
      </w:r>
      <w:r w:rsidR="00433762">
        <w:rPr>
          <w:rFonts w:ascii="Times New Roman" w:hAnsi="Times New Roman" w:cs="Times New Roman"/>
          <w:sz w:val="28"/>
          <w:szCs w:val="28"/>
        </w:rPr>
        <w:t>.</w:t>
      </w:r>
    </w:p>
    <w:p w:rsidR="00CB7E43" w:rsidRPr="007A46B9" w:rsidRDefault="00CB7E43" w:rsidP="00CB7E43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Обучающиеся должны пройти инструктаж перед выполнением работ, с обязательной записью в журнале инструктажей. Ответственность за своевременность и полноту инструктажа несет учитель – предметник.</w:t>
      </w:r>
    </w:p>
    <w:p w:rsidR="00CB7E43" w:rsidRPr="007A46B9" w:rsidRDefault="00CB7E43" w:rsidP="00CB7E43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допускаются к выполнению самостоятельной или </w:t>
      </w:r>
      <w:r w:rsidR="007B7987" w:rsidRPr="007A46B9">
        <w:rPr>
          <w:rFonts w:ascii="Times New Roman" w:hAnsi="Times New Roman" w:cs="Times New Roman"/>
          <w:sz w:val="28"/>
          <w:szCs w:val="28"/>
        </w:rPr>
        <w:t>практической работе после проверки знаний по технике безопасности.</w:t>
      </w:r>
    </w:p>
    <w:p w:rsidR="007B7987" w:rsidRPr="007A46B9" w:rsidRDefault="007B7987" w:rsidP="00CB7E43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В кабинетах повышенной опасности должны быть плакаты по технике безопасности, предупредительные надписи и инструкции.</w:t>
      </w:r>
    </w:p>
    <w:p w:rsidR="007B7987" w:rsidRDefault="007B7987" w:rsidP="00CB7E43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Каждый несчастный случай, происшедший в кабинете должен быть расследован и зарегистрирован в журнале несчастных случаев. Организационно – технические причины несчастного случая должны быть немедленно устранены и приняты меры к предупреждению подобных случаев в дальнейшем.</w:t>
      </w:r>
    </w:p>
    <w:p w:rsidR="00433762" w:rsidRPr="007A46B9" w:rsidRDefault="00433762" w:rsidP="00433762">
      <w:pPr>
        <w:pStyle w:val="a3"/>
        <w:tabs>
          <w:tab w:val="left" w:pos="1134"/>
        </w:tabs>
        <w:ind w:left="1778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B7987" w:rsidRDefault="007B7987" w:rsidP="00433762">
      <w:pPr>
        <w:pStyle w:val="a3"/>
        <w:numPr>
          <w:ilvl w:val="0"/>
          <w:numId w:val="2"/>
        </w:numPr>
        <w:tabs>
          <w:tab w:val="left" w:pos="1134"/>
        </w:tabs>
        <w:ind w:left="1134" w:right="282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762">
        <w:rPr>
          <w:rFonts w:ascii="Times New Roman" w:hAnsi="Times New Roman" w:cs="Times New Roman"/>
          <w:b/>
          <w:sz w:val="28"/>
          <w:szCs w:val="28"/>
        </w:rPr>
        <w:t>Электробезопасность</w:t>
      </w:r>
      <w:proofErr w:type="spellEnd"/>
    </w:p>
    <w:p w:rsidR="00433762" w:rsidRPr="00433762" w:rsidRDefault="00433762" w:rsidP="00433762">
      <w:pPr>
        <w:pStyle w:val="a3"/>
        <w:tabs>
          <w:tab w:val="left" w:pos="1134"/>
        </w:tabs>
        <w:ind w:left="1134" w:right="282"/>
        <w:rPr>
          <w:rFonts w:ascii="Times New Roman" w:hAnsi="Times New Roman" w:cs="Times New Roman"/>
          <w:b/>
          <w:sz w:val="28"/>
          <w:szCs w:val="28"/>
        </w:rPr>
      </w:pPr>
    </w:p>
    <w:p w:rsidR="007B7987" w:rsidRDefault="007B7987" w:rsidP="007B7987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Персонал, обслуживающий электроустановки, должен руководствоваться и строго соблюдать в практической работе «Инструкцию по технике безопасности при эксплуатации электроустановок до 1000 вольт».</w:t>
      </w:r>
    </w:p>
    <w:p w:rsidR="00433762" w:rsidRPr="007A46B9" w:rsidRDefault="00433762" w:rsidP="00433762">
      <w:pPr>
        <w:pStyle w:val="a3"/>
        <w:tabs>
          <w:tab w:val="left" w:pos="1134"/>
        </w:tabs>
        <w:ind w:left="1778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B7987" w:rsidRDefault="007B7987" w:rsidP="00433762">
      <w:pPr>
        <w:pStyle w:val="a3"/>
        <w:numPr>
          <w:ilvl w:val="0"/>
          <w:numId w:val="2"/>
        </w:numPr>
        <w:tabs>
          <w:tab w:val="left" w:pos="1134"/>
        </w:tabs>
        <w:ind w:left="1134" w:right="282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62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433762" w:rsidRPr="00433762" w:rsidRDefault="00433762" w:rsidP="00433762">
      <w:pPr>
        <w:pStyle w:val="a3"/>
        <w:tabs>
          <w:tab w:val="left" w:pos="1134"/>
        </w:tabs>
        <w:ind w:left="1134" w:right="282"/>
        <w:rPr>
          <w:rFonts w:ascii="Times New Roman" w:hAnsi="Times New Roman" w:cs="Times New Roman"/>
          <w:b/>
          <w:sz w:val="28"/>
          <w:szCs w:val="28"/>
        </w:rPr>
      </w:pPr>
    </w:p>
    <w:p w:rsidR="007B7987" w:rsidRPr="007A46B9" w:rsidRDefault="007B7987" w:rsidP="00771F74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Обучающиеся обязаны знать и выполнять правила пожарной безопасности.</w:t>
      </w:r>
    </w:p>
    <w:p w:rsidR="00771F74" w:rsidRPr="007A46B9" w:rsidRDefault="00771F74" w:rsidP="00771F74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Кабинеты повышенной опасности должны быть укомплектованы первичными средствами пожаротушения, содержащиеся в исправном состоянии и постоянной готовности к действию.</w:t>
      </w:r>
    </w:p>
    <w:p w:rsidR="00771F74" w:rsidRPr="007A46B9" w:rsidRDefault="00771F74" w:rsidP="00771F74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Проходы, выходы, лестницы следует содержать в порядке и не загромождать.</w:t>
      </w:r>
    </w:p>
    <w:p w:rsidR="00771F74" w:rsidRDefault="00771F74" w:rsidP="00771F74">
      <w:pPr>
        <w:pStyle w:val="a3"/>
        <w:numPr>
          <w:ilvl w:val="1"/>
          <w:numId w:val="2"/>
        </w:numPr>
        <w:tabs>
          <w:tab w:val="left" w:pos="1134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 жизнедеятельности и заместитель директора по административно – хозяйственной работе должны следить, чтобы проезды, подъездные пути к </w:t>
      </w:r>
      <w:proofErr w:type="spellStart"/>
      <w:r w:rsidRPr="007A46B9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7A46B9">
        <w:rPr>
          <w:rFonts w:ascii="Times New Roman" w:hAnsi="Times New Roman" w:cs="Times New Roman"/>
          <w:sz w:val="28"/>
          <w:szCs w:val="28"/>
        </w:rPr>
        <w:t xml:space="preserve"> и местам расположения пожарного инвентаря и оборудования были свободными для движения, а пожарная сигнализация доступной.</w:t>
      </w:r>
    </w:p>
    <w:p w:rsidR="00433762" w:rsidRPr="007A46B9" w:rsidRDefault="00433762" w:rsidP="00433762">
      <w:pPr>
        <w:pStyle w:val="a3"/>
        <w:tabs>
          <w:tab w:val="left" w:pos="1134"/>
        </w:tabs>
        <w:ind w:left="1778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71F74" w:rsidRDefault="00771F74" w:rsidP="00433762">
      <w:pPr>
        <w:pStyle w:val="a3"/>
        <w:numPr>
          <w:ilvl w:val="0"/>
          <w:numId w:val="2"/>
        </w:numPr>
        <w:tabs>
          <w:tab w:val="left" w:pos="1134"/>
        </w:tabs>
        <w:ind w:left="1134" w:right="282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62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433762" w:rsidRPr="00433762" w:rsidRDefault="00433762" w:rsidP="00433762">
      <w:pPr>
        <w:pStyle w:val="a3"/>
        <w:tabs>
          <w:tab w:val="left" w:pos="1134"/>
        </w:tabs>
        <w:ind w:left="1134" w:right="282"/>
        <w:rPr>
          <w:rFonts w:ascii="Times New Roman" w:hAnsi="Times New Roman" w:cs="Times New Roman"/>
          <w:b/>
          <w:sz w:val="28"/>
          <w:szCs w:val="28"/>
        </w:rPr>
      </w:pPr>
    </w:p>
    <w:p w:rsidR="00771F74" w:rsidRPr="007A46B9" w:rsidRDefault="00771F74" w:rsidP="00771F74">
      <w:pPr>
        <w:pStyle w:val="a3"/>
        <w:numPr>
          <w:ilvl w:val="1"/>
          <w:numId w:val="2"/>
        </w:numPr>
        <w:tabs>
          <w:tab w:val="left" w:pos="851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Учитель несет ответственность за несоблюдение санитарно – гигиенического режима и безопасных условий учебы обучающихся.</w:t>
      </w:r>
    </w:p>
    <w:p w:rsidR="00771F74" w:rsidRPr="007A46B9" w:rsidRDefault="00771F74" w:rsidP="00771F74">
      <w:pPr>
        <w:pStyle w:val="a3"/>
        <w:numPr>
          <w:ilvl w:val="1"/>
          <w:numId w:val="2"/>
        </w:numPr>
        <w:tabs>
          <w:tab w:val="left" w:pos="851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Учитель обеспечивает надзор за безопасным состоянием и эксплуатацией оборудования, приборов, инструментов и санитарным состоянием кабинета.</w:t>
      </w:r>
    </w:p>
    <w:p w:rsidR="00771F74" w:rsidRPr="007A46B9" w:rsidRDefault="00771F74" w:rsidP="00922DBB">
      <w:pPr>
        <w:pStyle w:val="a3"/>
        <w:numPr>
          <w:ilvl w:val="1"/>
          <w:numId w:val="2"/>
        </w:numPr>
        <w:tabs>
          <w:tab w:val="left" w:pos="851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lastRenderedPageBreak/>
        <w:t>Учитель проводит инструктаж по технике безопасности каждого обучающегося при проведении практических или лабораторных работ с оформлением проведенного инструктажа в журнале.</w:t>
      </w:r>
    </w:p>
    <w:p w:rsidR="00771F74" w:rsidRPr="007A46B9" w:rsidRDefault="00771F74" w:rsidP="00922DBB">
      <w:pPr>
        <w:pStyle w:val="a3"/>
        <w:numPr>
          <w:ilvl w:val="1"/>
          <w:numId w:val="2"/>
        </w:numPr>
        <w:tabs>
          <w:tab w:val="left" w:pos="851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Учитель – предметник разрабатывает мероприятия для включения в план и соглашение  на проведение номенклатурных мероприятий по охране труда.</w:t>
      </w:r>
    </w:p>
    <w:p w:rsidR="00771F74" w:rsidRPr="007A46B9" w:rsidRDefault="00771F74" w:rsidP="00922DBB">
      <w:pPr>
        <w:pStyle w:val="a3"/>
        <w:numPr>
          <w:ilvl w:val="1"/>
          <w:numId w:val="2"/>
        </w:numPr>
        <w:tabs>
          <w:tab w:val="left" w:pos="851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46B9">
        <w:rPr>
          <w:rFonts w:ascii="Times New Roman" w:hAnsi="Times New Roman" w:cs="Times New Roman"/>
          <w:sz w:val="28"/>
          <w:szCs w:val="28"/>
        </w:rPr>
        <w:t>Учитель извещает директора школы о невыполнении к сроку намеченных мероприятий, обеспечивающих безопасные условия учебы и труда</w:t>
      </w:r>
      <w:r w:rsidR="00922DBB">
        <w:rPr>
          <w:rFonts w:ascii="Times New Roman" w:hAnsi="Times New Roman" w:cs="Times New Roman"/>
          <w:sz w:val="28"/>
          <w:szCs w:val="28"/>
        </w:rPr>
        <w:t xml:space="preserve">, </w:t>
      </w:r>
      <w:r w:rsidRPr="007A46B9">
        <w:rPr>
          <w:rFonts w:ascii="Times New Roman" w:hAnsi="Times New Roman" w:cs="Times New Roman"/>
          <w:sz w:val="28"/>
          <w:szCs w:val="28"/>
        </w:rPr>
        <w:t xml:space="preserve"> и ставит его в известность о произошедшем несчастном случае, связанном с проведением занятий и работой.</w:t>
      </w:r>
    </w:p>
    <w:p w:rsidR="00C642B5" w:rsidRPr="007A46B9" w:rsidRDefault="00C642B5" w:rsidP="00471186">
      <w:pPr>
        <w:ind w:left="1701" w:right="282" w:hanging="425"/>
        <w:rPr>
          <w:sz w:val="28"/>
          <w:szCs w:val="28"/>
        </w:rPr>
      </w:pPr>
    </w:p>
    <w:p w:rsidR="00C642B5" w:rsidRPr="007A46B9" w:rsidRDefault="00C642B5">
      <w:pPr>
        <w:rPr>
          <w:sz w:val="28"/>
          <w:szCs w:val="28"/>
        </w:rPr>
      </w:pPr>
    </w:p>
    <w:p w:rsidR="00C642B5" w:rsidRPr="007A46B9" w:rsidRDefault="00C642B5" w:rsidP="00C642B5">
      <w:pPr>
        <w:rPr>
          <w:rFonts w:ascii="Times New Roman" w:hAnsi="Times New Roman" w:cs="Times New Roman"/>
          <w:sz w:val="28"/>
          <w:szCs w:val="28"/>
        </w:rPr>
      </w:pPr>
    </w:p>
    <w:sectPr w:rsidR="00C642B5" w:rsidRPr="007A46B9" w:rsidSect="00471186">
      <w:pgSz w:w="11906" w:h="16838"/>
      <w:pgMar w:top="851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B33"/>
    <w:multiLevelType w:val="multilevel"/>
    <w:tmpl w:val="8F785F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">
    <w:nsid w:val="5F4410AA"/>
    <w:multiLevelType w:val="multilevel"/>
    <w:tmpl w:val="F7704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6F83501B"/>
    <w:multiLevelType w:val="hybridMultilevel"/>
    <w:tmpl w:val="AA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B5"/>
    <w:rsid w:val="003118A3"/>
    <w:rsid w:val="00367C5E"/>
    <w:rsid w:val="00433762"/>
    <w:rsid w:val="00471186"/>
    <w:rsid w:val="004C7B0D"/>
    <w:rsid w:val="0059216F"/>
    <w:rsid w:val="00771F74"/>
    <w:rsid w:val="007A46B9"/>
    <w:rsid w:val="007B7987"/>
    <w:rsid w:val="00837BF4"/>
    <w:rsid w:val="008A75DC"/>
    <w:rsid w:val="00922DBB"/>
    <w:rsid w:val="00A46BEF"/>
    <w:rsid w:val="00AE3AF0"/>
    <w:rsid w:val="00B17CB2"/>
    <w:rsid w:val="00B36E3D"/>
    <w:rsid w:val="00B61B53"/>
    <w:rsid w:val="00C4224F"/>
    <w:rsid w:val="00C642B5"/>
    <w:rsid w:val="00CB7E43"/>
    <w:rsid w:val="00D940C7"/>
    <w:rsid w:val="00DA1F90"/>
    <w:rsid w:val="00E8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OD-2</cp:lastModifiedBy>
  <cp:revision>8</cp:revision>
  <dcterms:created xsi:type="dcterms:W3CDTF">2011-09-27T08:29:00Z</dcterms:created>
  <dcterms:modified xsi:type="dcterms:W3CDTF">2017-03-23T03:05:00Z</dcterms:modified>
</cp:coreProperties>
</file>