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EE" w:rsidRDefault="00D822EE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822EE" w:rsidRPr="005A1740" w:rsidRDefault="00D822EE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Pr="005A1740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D822EE" w:rsidRPr="005A1740" w:rsidRDefault="00D822EE" w:rsidP="00D82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1740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A17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A1740">
        <w:rPr>
          <w:rFonts w:ascii="Times New Roman" w:hAnsi="Times New Roman"/>
          <w:bCs/>
          <w:sz w:val="24"/>
          <w:szCs w:val="24"/>
        </w:rPr>
        <w:t>«Средняя общеобразовательная школа № 76 города Белово»</w:t>
      </w:r>
    </w:p>
    <w:p w:rsidR="00D822EE" w:rsidRPr="005A1740" w:rsidRDefault="00D822EE" w:rsidP="00D82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2EE" w:rsidRPr="005A1740" w:rsidRDefault="00D822EE" w:rsidP="00D82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7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22EE" w:rsidRPr="005A1740" w:rsidRDefault="00D822EE" w:rsidP="00D82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2EE" w:rsidRPr="00532482" w:rsidRDefault="00D822EE" w:rsidP="00D82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3261"/>
        <w:gridCol w:w="3260"/>
        <w:gridCol w:w="3544"/>
      </w:tblGrid>
      <w:tr w:rsidR="00D822EE" w:rsidRPr="00532482" w:rsidTr="006251C2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_________/Мальгина О.Н./</w:t>
            </w:r>
          </w:p>
          <w:p w:rsidR="00D822EE" w:rsidRPr="00532482" w:rsidRDefault="007F1C87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Pr="005324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08</w:t>
            </w:r>
            <w:r w:rsidR="007F1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248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_________/Е.Н. Маланина/</w:t>
            </w:r>
          </w:p>
          <w:p w:rsidR="00D822EE" w:rsidRPr="00532482" w:rsidRDefault="007F1C87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822EE" w:rsidRPr="00532482" w:rsidRDefault="00D822EE" w:rsidP="006251C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№1</w:t>
            </w:r>
          </w:p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5324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08</w:t>
            </w:r>
            <w:r w:rsidR="007F1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2482">
              <w:rPr>
                <w:rFonts w:ascii="Times New Roman" w:hAnsi="Times New Roman"/>
                <w:sz w:val="24"/>
                <w:szCs w:val="24"/>
              </w:rPr>
              <w:t>016 г.</w:t>
            </w:r>
          </w:p>
          <w:p w:rsidR="00D822EE" w:rsidRPr="00532482" w:rsidRDefault="00D822EE" w:rsidP="0062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82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D822EE" w:rsidRPr="00532482" w:rsidRDefault="007F1C87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________/О.В</w:t>
            </w:r>
            <w:r w:rsidR="00D822EE" w:rsidRPr="00532482">
              <w:rPr>
                <w:rFonts w:ascii="Times New Roman" w:hAnsi="Times New Roman"/>
                <w:sz w:val="24"/>
                <w:szCs w:val="24"/>
              </w:rPr>
              <w:t>. Мастяева/</w:t>
            </w: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2EE" w:rsidRPr="00532482" w:rsidRDefault="00D822EE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77-од</w:t>
            </w:r>
          </w:p>
          <w:p w:rsidR="00D822EE" w:rsidRPr="00532482" w:rsidRDefault="007F1C87" w:rsidP="00625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08. </w:t>
            </w:r>
            <w:r w:rsidR="00D822EE" w:rsidRPr="0053248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17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D822EE" w:rsidRPr="005A1740" w:rsidRDefault="00D822EE" w:rsidP="00D822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2EE" w:rsidRPr="005A1740" w:rsidRDefault="00D822EE" w:rsidP="00D8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22EE" w:rsidRPr="00A3376B" w:rsidRDefault="00D822EE" w:rsidP="00D822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 w:rsidRPr="00A3376B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</w:t>
      </w:r>
      <w:r w:rsidRPr="00A3376B">
        <w:rPr>
          <w:rFonts w:ascii="Times New Roman" w:hAnsi="Times New Roman"/>
          <w:b/>
          <w:bCs/>
          <w:sz w:val="32"/>
          <w:szCs w:val="32"/>
        </w:rPr>
        <w:t xml:space="preserve"> РАБОЧАЯ ПРОГРАММА</w:t>
      </w:r>
    </w:p>
    <w:p w:rsidR="007F1C87" w:rsidRDefault="00D822EE" w:rsidP="007F1C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</w:t>
      </w:r>
      <w:r w:rsidRPr="00A3376B">
        <w:rPr>
          <w:rFonts w:ascii="Times New Roman" w:hAnsi="Times New Roman"/>
          <w:b/>
          <w:bCs/>
          <w:sz w:val="32"/>
          <w:szCs w:val="32"/>
        </w:rPr>
        <w:t>по учебному предмету</w:t>
      </w:r>
    </w:p>
    <w:p w:rsidR="00D822EE" w:rsidRPr="00A3376B" w:rsidRDefault="007F1C87" w:rsidP="007F1C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«</w:t>
      </w:r>
      <w:r w:rsidR="00D822EE" w:rsidRPr="00A3376B">
        <w:rPr>
          <w:rFonts w:ascii="Times New Roman" w:hAnsi="Times New Roman"/>
          <w:b/>
          <w:bCs/>
          <w:sz w:val="32"/>
          <w:szCs w:val="32"/>
        </w:rPr>
        <w:t>ИСКУССТВО»</w:t>
      </w:r>
    </w:p>
    <w:p w:rsidR="00D822EE" w:rsidRPr="00A3376B" w:rsidRDefault="00D822EE" w:rsidP="00D822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 w:rsidRPr="00A3376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F1C87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3376B">
        <w:rPr>
          <w:rFonts w:ascii="Times New Roman" w:hAnsi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3376B">
        <w:rPr>
          <w:rFonts w:ascii="Times New Roman" w:hAnsi="Times New Roman"/>
          <w:b/>
          <w:bCs/>
          <w:sz w:val="32"/>
          <w:szCs w:val="32"/>
        </w:rPr>
        <w:t xml:space="preserve">9  классов                              </w:t>
      </w:r>
    </w:p>
    <w:p w:rsidR="00D822EE" w:rsidRPr="00A3376B" w:rsidRDefault="00D822EE" w:rsidP="00D822E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</w:p>
    <w:p w:rsidR="00D822EE" w:rsidRPr="00A3376B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</w:p>
    <w:p w:rsidR="00D822EE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D822EE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Евсеева Н.А.</w:t>
      </w: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</w:p>
    <w:p w:rsidR="00D822EE" w:rsidRDefault="00D822EE" w:rsidP="00D822EE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учитель ИЗО</w:t>
      </w:r>
    </w:p>
    <w:p w:rsidR="00D822EE" w:rsidRPr="005A1740" w:rsidRDefault="00D822EE" w:rsidP="00D822EE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Pr="005A1740" w:rsidRDefault="00D822EE" w:rsidP="00D822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2EE" w:rsidRDefault="00D822EE" w:rsidP="00D822E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822EE" w:rsidRPr="005A1740" w:rsidRDefault="00D822EE" w:rsidP="00D822E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2016</w:t>
      </w:r>
      <w:r w:rsidRPr="00460B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D822EE" w:rsidRDefault="00D822EE" w:rsidP="00D822E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A17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</w:t>
      </w:r>
    </w:p>
    <w:p w:rsidR="006251C2" w:rsidRDefault="00D822EE" w:rsidP="00D822E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D822EE" w:rsidRDefault="00D822EE" w:rsidP="00D822EE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D822EE" w:rsidRPr="0019220C" w:rsidRDefault="00D822EE" w:rsidP="0019220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i/>
          <w:szCs w:val="28"/>
        </w:rPr>
        <w:t xml:space="preserve">              </w:t>
      </w:r>
      <w:r w:rsidRPr="00841257">
        <w:rPr>
          <w:rFonts w:ascii="Times New Roman" w:hAnsi="Times New Roman"/>
          <w:b/>
          <w:cap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caps/>
          <w:sz w:val="24"/>
          <w:szCs w:val="24"/>
        </w:rPr>
        <w:t>ОСВОЕНИЯ</w:t>
      </w:r>
      <w:r w:rsidRPr="00841257">
        <w:rPr>
          <w:rFonts w:ascii="Times New Roman" w:hAnsi="Times New Roman"/>
          <w:b/>
          <w:caps/>
          <w:sz w:val="24"/>
          <w:szCs w:val="24"/>
        </w:rPr>
        <w:t xml:space="preserve"> УЧЕБНОГО ПРЕДМЕТА</w:t>
      </w:r>
    </w:p>
    <w:p w:rsid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 w:rsidRPr="0019220C">
        <w:rPr>
          <w:rStyle w:val="c21"/>
          <w:b/>
          <w:bCs/>
          <w:color w:val="000000"/>
          <w:sz w:val="28"/>
          <w:szCs w:val="28"/>
        </w:rPr>
        <w:t>Изобразительная природа фотографии, театра, кино</w:t>
      </w: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9220C">
        <w:rPr>
          <w:rStyle w:val="c5"/>
          <w:rFonts w:eastAsia="Calibri"/>
          <w:b/>
          <w:color w:val="000000"/>
          <w:sz w:val="28"/>
          <w:szCs w:val="28"/>
        </w:rPr>
        <w:t>Выпускник научится:</w:t>
      </w: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9220C">
        <w:rPr>
          <w:rStyle w:val="c5"/>
          <w:rFonts w:eastAsia="Calibri"/>
          <w:color w:val="000000"/>
          <w:sz w:val="28"/>
          <w:szCs w:val="28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9220C">
        <w:rPr>
          <w:rStyle w:val="c5"/>
          <w:rFonts w:eastAsia="Calibri"/>
          <w:color w:val="000000"/>
          <w:sz w:val="28"/>
          <w:szCs w:val="28"/>
        </w:rPr>
        <w:t>• понимать особенности визуального художественного образа в театре и кино;</w:t>
      </w: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9220C">
        <w:rPr>
          <w:rStyle w:val="c5"/>
          <w:rFonts w:eastAsia="Calibri"/>
          <w:color w:val="000000"/>
          <w:sz w:val="28"/>
          <w:szCs w:val="28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  <w:sz w:val="28"/>
          <w:szCs w:val="28"/>
        </w:rPr>
      </w:pPr>
      <w:r w:rsidRPr="0019220C">
        <w:rPr>
          <w:rStyle w:val="c5"/>
          <w:rFonts w:eastAsia="Calibri"/>
          <w:color w:val="000000"/>
          <w:sz w:val="28"/>
          <w:szCs w:val="28"/>
        </w:rPr>
        <w:t>• применять компьютерные технологии в собственной художественно-творческой деятельности (PowerPoint, Photoshop и др.).</w:t>
      </w:r>
    </w:p>
    <w:p w:rsidR="0019220C" w:rsidRPr="0074495D" w:rsidRDefault="0019220C" w:rsidP="0019220C">
      <w:pPr>
        <w:pStyle w:val="4"/>
      </w:pPr>
      <w:r w:rsidRPr="0074495D">
        <w:t>Музыка</w:t>
      </w:r>
    </w:p>
    <w:p w:rsidR="0019220C" w:rsidRPr="0074495D" w:rsidRDefault="0019220C" w:rsidP="001922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значение устного народного музыкального творчества в развитии общей культуры народа;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19220C" w:rsidRPr="00475353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74495D">
        <w:rPr>
          <w:rFonts w:ascii="Times New Roman" w:hAnsi="Times New Roman"/>
          <w:sz w:val="28"/>
          <w:szCs w:val="28"/>
          <w:lang w:val="en-US"/>
        </w:rPr>
        <w:t>acappella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19220C" w:rsidRPr="0074495D" w:rsidRDefault="0019220C" w:rsidP="0019220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19220C" w:rsidRPr="0074495D" w:rsidRDefault="0019220C" w:rsidP="0019220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  <w:sz w:val="28"/>
          <w:szCs w:val="28"/>
        </w:rPr>
      </w:pP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5"/>
          <w:rFonts w:eastAsia="Calibri"/>
          <w:b/>
          <w:iCs/>
          <w:color w:val="000000"/>
          <w:sz w:val="28"/>
          <w:szCs w:val="28"/>
        </w:rPr>
        <w:t>Изобразительное искусст</w:t>
      </w:r>
      <w:r w:rsidR="007F1C87">
        <w:rPr>
          <w:rStyle w:val="c5"/>
          <w:rFonts w:eastAsia="Calibri"/>
          <w:b/>
          <w:iCs/>
          <w:color w:val="000000"/>
          <w:sz w:val="28"/>
          <w:szCs w:val="28"/>
        </w:rPr>
        <w:t>в</w:t>
      </w:r>
      <w:r>
        <w:rPr>
          <w:rStyle w:val="c5"/>
          <w:rFonts w:eastAsia="Calibri"/>
          <w:b/>
          <w:iCs/>
          <w:color w:val="000000"/>
          <w:sz w:val="28"/>
          <w:szCs w:val="28"/>
        </w:rPr>
        <w:t>о</w:t>
      </w:r>
    </w:p>
    <w:p w:rsidR="0019220C" w:rsidRP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9220C" w:rsidRDefault="0019220C" w:rsidP="0019220C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b/>
          <w:iCs/>
          <w:color w:val="000000"/>
          <w:sz w:val="28"/>
          <w:szCs w:val="28"/>
        </w:rPr>
      </w:pPr>
      <w:r w:rsidRPr="0019220C">
        <w:rPr>
          <w:rStyle w:val="c5"/>
          <w:rFonts w:eastAsia="Calibri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художников(А.Я. Головин, А.Н. Бенуа, М.В. Добужинский);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D822EE" w:rsidRPr="0074495D" w:rsidRDefault="00D822EE" w:rsidP="00D822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D822EE" w:rsidRDefault="00D822EE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19220C" w:rsidRPr="0019220C">
        <w:rPr>
          <w:rFonts w:ascii="Times New Roman" w:hAnsi="Times New Roman"/>
          <w:b/>
          <w:bCs/>
          <w:sz w:val="28"/>
          <w:szCs w:val="28"/>
        </w:rPr>
        <w:t>Музыка</w:t>
      </w:r>
    </w:p>
    <w:p w:rsidR="0019220C" w:rsidRPr="0019220C" w:rsidRDefault="0019220C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220C" w:rsidRPr="0074495D" w:rsidRDefault="0019220C" w:rsidP="001922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распознавать мелодику знаменного распева – основы древнерусской церковной музыки;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19220C" w:rsidRPr="0074495D" w:rsidRDefault="0019220C" w:rsidP="0019220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822EE" w:rsidRDefault="00D822EE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D822EE" w:rsidRDefault="00D822EE" w:rsidP="00D822EE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D822EE" w:rsidRDefault="00D822EE" w:rsidP="00D822EE">
      <w:pPr>
        <w:pStyle w:val="4"/>
        <w:spacing w:before="0"/>
      </w:pPr>
      <w:r>
        <w:t xml:space="preserve">                               Содержание учебного предмета</w:t>
      </w:r>
    </w:p>
    <w:p w:rsidR="00D822EE" w:rsidRPr="0074495D" w:rsidRDefault="00D822EE" w:rsidP="00D822EE">
      <w:pPr>
        <w:pStyle w:val="4"/>
        <w:spacing w:before="0"/>
      </w:pPr>
      <w:r>
        <w:t xml:space="preserve">                                 «</w:t>
      </w:r>
      <w:r w:rsidRPr="0074495D">
        <w:t xml:space="preserve">Изобразительное </w:t>
      </w:r>
      <w:r>
        <w:t>искус</w:t>
      </w:r>
      <w:r w:rsidRPr="0074495D">
        <w:t>ство</w:t>
      </w:r>
      <w:r>
        <w:t>»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</w:t>
      </w:r>
      <w:r w:rsidRPr="0074495D">
        <w:rPr>
          <w:rFonts w:ascii="Times New Roman" w:hAnsi="Times New Roman"/>
          <w:sz w:val="28"/>
          <w:szCs w:val="28"/>
        </w:rPr>
        <w:lastRenderedPageBreak/>
        <w:t>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D822EE" w:rsidRPr="0074495D" w:rsidRDefault="00D822EE" w:rsidP="00D822E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D822EE" w:rsidRPr="0074495D" w:rsidRDefault="00D822EE" w:rsidP="00D822E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D822EE" w:rsidRPr="0074495D" w:rsidRDefault="00D822EE" w:rsidP="00D822E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D822EE" w:rsidRPr="0074495D" w:rsidRDefault="00D822EE" w:rsidP="00D822E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D822EE" w:rsidRPr="0074495D" w:rsidRDefault="00D822EE" w:rsidP="00D822E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D822EE" w:rsidRPr="0074495D" w:rsidRDefault="00D822EE" w:rsidP="00D82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D822EE" w:rsidRPr="0074495D" w:rsidRDefault="00D822EE" w:rsidP="00D822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D822EE" w:rsidRDefault="00D822EE" w:rsidP="00D822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19220C" w:rsidRPr="0074495D" w:rsidRDefault="0019220C" w:rsidP="00D822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22EE" w:rsidRPr="0074495D" w:rsidRDefault="00D822EE" w:rsidP="00D822E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Взаимосвязь истории искусства и истории человечества</w:t>
      </w:r>
      <w:r>
        <w:rPr>
          <w:rFonts w:ascii="Times New Roman" w:eastAsia="Times New Roman" w:hAnsi="Times New Roman"/>
          <w:b/>
          <w:i/>
          <w:sz w:val="28"/>
          <w:szCs w:val="28"/>
        </w:rPr>
        <w:t>. 9 класс.</w:t>
      </w:r>
    </w:p>
    <w:p w:rsidR="00D822EE" w:rsidRPr="0074495D" w:rsidRDefault="00D822EE" w:rsidP="00D822EE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D822EE" w:rsidRPr="0074495D" w:rsidRDefault="00D822EE" w:rsidP="00D822E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D822EE" w:rsidRPr="0074495D" w:rsidRDefault="00D822EE" w:rsidP="00D82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74495D">
        <w:rPr>
          <w:rFonts w:ascii="Times New Roman" w:eastAsia="Times New Roman" w:hAnsi="Times New Roman"/>
          <w:i/>
          <w:sz w:val="28"/>
          <w:szCs w:val="28"/>
          <w:lang w:val="en-US"/>
        </w:rPr>
        <w:t>XX</w:t>
      </w: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D822EE" w:rsidRDefault="00D822EE" w:rsidP="00D822EE">
      <w:pPr>
        <w:pStyle w:val="a5"/>
        <w:rPr>
          <w:rFonts w:ascii="Times New Roman" w:hAnsi="Times New Roman"/>
          <w:sz w:val="28"/>
          <w:szCs w:val="28"/>
        </w:rPr>
      </w:pPr>
    </w:p>
    <w:p w:rsidR="00E92D43" w:rsidRPr="0074495D" w:rsidRDefault="00E92D43" w:rsidP="00E92D43">
      <w:pPr>
        <w:pStyle w:val="4"/>
      </w:pPr>
      <w:r w:rsidRPr="0074495D">
        <w:t>. Музыка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Освоение предмета «Музыка» направлено на:</w:t>
      </w:r>
    </w:p>
    <w:p w:rsidR="00E92D43" w:rsidRPr="0074495D" w:rsidRDefault="00E92D43" w:rsidP="00E92D4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E92D43" w:rsidRPr="0074495D" w:rsidRDefault="00E92D43" w:rsidP="00E92D4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92D43" w:rsidRPr="0074495D" w:rsidRDefault="00E92D43" w:rsidP="00E92D4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E92D43" w:rsidRPr="0074495D" w:rsidRDefault="00E92D43" w:rsidP="00E92D4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E92D43" w:rsidRPr="0074495D" w:rsidRDefault="00E92D43" w:rsidP="00E92D4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E92D43" w:rsidRPr="0074495D" w:rsidRDefault="00E92D43" w:rsidP="00E92D43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4495D">
        <w:rPr>
          <w:rFonts w:ascii="Times New Roman" w:hAnsi="Times New Roman"/>
          <w:b/>
          <w:sz w:val="28"/>
          <w:szCs w:val="28"/>
        </w:rPr>
        <w:t xml:space="preserve"> в.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74495D">
        <w:rPr>
          <w:rFonts w:ascii="Times New Roman" w:hAnsi="Times New Roman"/>
          <w:i/>
          <w:sz w:val="28"/>
          <w:szCs w:val="28"/>
        </w:rPr>
        <w:t>А.И. Хачатурян, А.Г. Шнитке)</w:t>
      </w:r>
      <w:r w:rsidRPr="0074495D">
        <w:rPr>
          <w:rFonts w:ascii="Times New Roman" w:hAnsi="Times New Roman"/>
          <w:sz w:val="28"/>
          <w:szCs w:val="28"/>
        </w:rPr>
        <w:t xml:space="preserve"> и зарубежных композиторов ХХ столетия (К. Дебюсси, </w:t>
      </w:r>
      <w:r w:rsidRPr="0074495D"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 w:rsidRPr="0074495D"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E92D43" w:rsidRPr="0074495D" w:rsidRDefault="00E92D43" w:rsidP="00E92D43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музыки).Наследиевыдающихся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E92D43" w:rsidRPr="0074495D" w:rsidRDefault="00E92D43" w:rsidP="00E92D43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E92D43" w:rsidRPr="0074495D" w:rsidRDefault="00E92D43" w:rsidP="00E92D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E92D43" w:rsidRPr="00E92D43" w:rsidRDefault="00E92D43" w:rsidP="00E92D43">
      <w:pPr>
        <w:pStyle w:val="4"/>
        <w:spacing w:before="0"/>
      </w:pPr>
      <w:r>
        <w:lastRenderedPageBreak/>
        <w:t xml:space="preserve">                                 «</w:t>
      </w:r>
      <w:r w:rsidRPr="0074495D">
        <w:t xml:space="preserve">Изобразительное </w:t>
      </w:r>
      <w:r>
        <w:t>искус</w:t>
      </w:r>
      <w:r w:rsidRPr="0074495D">
        <w:t>ство</w:t>
      </w:r>
      <w:r>
        <w:t>»</w:t>
      </w:r>
    </w:p>
    <w:p w:rsidR="00D822EE" w:rsidRPr="000A22BD" w:rsidRDefault="00D822EE" w:rsidP="00D822EE">
      <w:pPr>
        <w:pStyle w:val="a5"/>
        <w:rPr>
          <w:rFonts w:ascii="Times New Roman" w:hAnsi="Times New Roman"/>
          <w:b/>
          <w:sz w:val="28"/>
          <w:szCs w:val="28"/>
        </w:rPr>
      </w:pPr>
      <w:r w:rsidRPr="000A22BD">
        <w:rPr>
          <w:rFonts w:ascii="Times New Roman" w:hAnsi="Times New Roman"/>
          <w:b/>
          <w:sz w:val="28"/>
          <w:szCs w:val="28"/>
        </w:rPr>
        <w:t xml:space="preserve">                                               Тематическое планирование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088"/>
        <w:gridCol w:w="1559"/>
      </w:tblGrid>
      <w:tr w:rsidR="00D822EE" w:rsidRPr="00284CEE" w:rsidTr="006251C2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EE" w:rsidRPr="00284CEE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B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1843" w:type="dxa"/>
          </w:tcPr>
          <w:p w:rsidR="00D822EE" w:rsidRPr="00AA6081" w:rsidRDefault="00D822EE" w:rsidP="006251C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8" w:type="dxa"/>
          </w:tcPr>
          <w:p w:rsidR="00D822EE" w:rsidRPr="00AA6081" w:rsidRDefault="00D822EE" w:rsidP="006251C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 темы</w:t>
            </w:r>
          </w:p>
        </w:tc>
        <w:tc>
          <w:tcPr>
            <w:tcW w:w="1559" w:type="dxa"/>
          </w:tcPr>
          <w:p w:rsidR="00D822EE" w:rsidRPr="00AA6081" w:rsidRDefault="00D822EE" w:rsidP="006251C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E3ECD">
              <w:rPr>
                <w:rFonts w:ascii="Times New Roman" w:hAnsi="Times New Roman"/>
                <w:sz w:val="28"/>
                <w:szCs w:val="28"/>
              </w:rPr>
              <w:t>видах творчества.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Общие выразительные средства визуальных искусств: тон, цвет, объем.</w:t>
            </w:r>
          </w:p>
          <w:p w:rsidR="00D822EE" w:rsidRPr="005B0327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Общность и специфика восприятия художественного образа в разных видах искусства.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69E0">
              <w:rPr>
                <w:rFonts w:ascii="Times New Roman" w:hAnsi="Times New Roman"/>
                <w:b/>
                <w:sz w:val="28"/>
                <w:szCs w:val="28"/>
              </w:rPr>
              <w:t>Синтез искусств в театре.</w:t>
            </w:r>
          </w:p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Общие законы восприятия композиции картины и сцены. 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 Сценография.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Художники театра (В.М. Васнецов, А.Н. Бенуа, Л.С. Бакст)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Художники театра (В.Ф. Рындин, Ф.Ф. Федоровский).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69E0">
              <w:rPr>
                <w:rFonts w:ascii="Times New Roman" w:hAnsi="Times New Roman"/>
                <w:b/>
                <w:sz w:val="28"/>
                <w:szCs w:val="28"/>
              </w:rPr>
              <w:t>Синтез искусств в полиграфии.</w:t>
            </w:r>
          </w:p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Типы  изображения в полиграфии (графическое, живописное, фотографическое, компьютерное).  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Художники книги (Г.Доре, И.Я. Билибин, В.В.Лебедев, В.А. Фаворский, Т.А.Маврина).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63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69E0">
              <w:rPr>
                <w:rFonts w:ascii="Times New Roman" w:hAnsi="Times New Roman"/>
                <w:b/>
                <w:sz w:val="28"/>
                <w:szCs w:val="28"/>
              </w:rPr>
              <w:t>Изображение в фотографии.</w:t>
            </w:r>
          </w:p>
          <w:p w:rsidR="00D822EE" w:rsidRPr="001D69E0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Изображение в фотографии и изобразительном искусстве. Особенности художественной фотографии. Выразительные средства (композиции, план, ракурс, свет, ритм).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4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Художественный образ в фотоискусстве. Фотохудожники (мастера российской, английской, </w:t>
            </w:r>
            <w:r w:rsidRPr="00BE3ECD">
              <w:rPr>
                <w:rFonts w:ascii="Times New Roman" w:hAnsi="Times New Roman"/>
                <w:sz w:val="28"/>
                <w:szCs w:val="28"/>
              </w:rPr>
              <w:lastRenderedPageBreak/>
              <w:t>польской, чешской и американской школы).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9"/>
        </w:trPr>
        <w:tc>
          <w:tcPr>
            <w:tcW w:w="1843" w:type="dxa"/>
          </w:tcPr>
          <w:p w:rsidR="00D822EE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69E0">
              <w:rPr>
                <w:rFonts w:ascii="Times New Roman" w:hAnsi="Times New Roman"/>
                <w:b/>
                <w:sz w:val="28"/>
                <w:szCs w:val="28"/>
              </w:rPr>
              <w:t>Синтетическая природа экранных искусств.</w:t>
            </w:r>
          </w:p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Специфика киноизображения: кадр и монтаж.</w:t>
            </w:r>
          </w:p>
        </w:tc>
        <w:tc>
          <w:tcPr>
            <w:tcW w:w="1559" w:type="dxa"/>
          </w:tcPr>
          <w:p w:rsidR="00D822EE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4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Средства эмоциональной выразительности в фильме (композиция, ритм, свет, цвет, музыка, звук).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Документальный, игровой и анимационный фильмы.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2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D822EE" w:rsidRPr="005B0327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Фрагменты фильмов (по выбору). Мастера кино (С.М. Эйзенштейн, А.П. Довженко, Г.М. Козинцев, А.А. Тарковский). Телевизионное изображение, его особенности и возможности.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1D69E0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Телевизионное изображение, его особенности</w:t>
            </w:r>
          </w:p>
          <w:p w:rsidR="00D822EE" w:rsidRPr="001D69E0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1D69E0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и возможности.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23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D822EE" w:rsidRPr="001D69E0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69E0">
              <w:rPr>
                <w:rFonts w:ascii="Times New Roman" w:hAnsi="Times New Roman"/>
                <w:b/>
                <w:sz w:val="28"/>
                <w:szCs w:val="28"/>
              </w:rPr>
              <w:t>Изображение на компьютере.</w:t>
            </w:r>
          </w:p>
          <w:p w:rsidR="00D822EE" w:rsidRPr="00BE3ECD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Компьютерная графика и ее использование в полиграфии.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9"/>
        </w:trPr>
        <w:tc>
          <w:tcPr>
            <w:tcW w:w="1843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D822EE" w:rsidRPr="00BE3ECD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Компьютерная графика и ее использование </w:t>
            </w:r>
          </w:p>
          <w:p w:rsidR="00D822EE" w:rsidRPr="00BE3ECD" w:rsidRDefault="00D822EE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 xml:space="preserve"> в дизайне и архитектурных проектах.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2EE" w:rsidRPr="00BE3ECD" w:rsidTr="006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9"/>
        </w:trPr>
        <w:tc>
          <w:tcPr>
            <w:tcW w:w="1843" w:type="dxa"/>
          </w:tcPr>
          <w:p w:rsidR="00D822EE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822EE" w:rsidRPr="001E3536" w:rsidRDefault="00D822EE" w:rsidP="00625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5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822EE" w:rsidRPr="00BE3ECD" w:rsidRDefault="00D822EE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D822EE" w:rsidRDefault="00D822EE" w:rsidP="00D8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67" w:rsidRPr="00D97D67" w:rsidRDefault="00D97D67" w:rsidP="00D8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67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088"/>
        <w:gridCol w:w="1559"/>
      </w:tblGrid>
      <w:tr w:rsidR="00D97D67" w:rsidRPr="00284CEE" w:rsidTr="00907308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67" w:rsidRPr="00284CEE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B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1843" w:type="dxa"/>
          </w:tcPr>
          <w:p w:rsidR="00D97D67" w:rsidRPr="00AA6081" w:rsidRDefault="00D97D67" w:rsidP="0090730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8" w:type="dxa"/>
          </w:tcPr>
          <w:p w:rsidR="00D97D67" w:rsidRPr="00AA6081" w:rsidRDefault="00D97D67" w:rsidP="009073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 темы</w:t>
            </w:r>
          </w:p>
        </w:tc>
        <w:tc>
          <w:tcPr>
            <w:tcW w:w="1559" w:type="dxa"/>
          </w:tcPr>
          <w:p w:rsidR="00D97D67" w:rsidRPr="00AA6081" w:rsidRDefault="00D97D67" w:rsidP="009073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0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7D67">
              <w:rPr>
                <w:rStyle w:val="c19"/>
                <w:b/>
                <w:bCs/>
                <w:color w:val="000000"/>
                <w:sz w:val="28"/>
                <w:szCs w:val="28"/>
              </w:rPr>
              <w:t>Образ человека в мировой музыкальной культуре</w:t>
            </w:r>
          </w:p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Значение музыки в жизни человека прошлого и настоящего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/>
                <w:sz w:val="28"/>
                <w:szCs w:val="28"/>
              </w:rPr>
            </w:pPr>
            <w:r w:rsidRPr="00D97D67">
              <w:rPr>
                <w:color w:val="000000"/>
                <w:sz w:val="28"/>
                <w:szCs w:val="28"/>
                <w:shd w:val="clear" w:color="auto" w:fill="FFFFFF"/>
              </w:rPr>
              <w:t>Музыкальная форма как процесс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Симфонический метод отражения противоречивости жизненных явлений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  -эпические, характерно – бытовые образы в простых и сложных жанрах музыкального искусства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Лирические, драматические образы в простых и сложных жанрах музыкального искусства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Функции музыки в современном мире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675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27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Вкус и мода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Образ человека в мировом</w:t>
            </w:r>
          </w:p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искусстве  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63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19"/>
                <w:b/>
                <w:bCs/>
                <w:color w:val="000000"/>
                <w:sz w:val="28"/>
                <w:szCs w:val="28"/>
              </w:rPr>
              <w:t>Традиции и новаторство</w:t>
            </w:r>
          </w:p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19"/>
                <w:b/>
                <w:bCs/>
                <w:color w:val="000000"/>
                <w:sz w:val="28"/>
                <w:szCs w:val="28"/>
              </w:rPr>
              <w:t>в музыкальном искусстве: прошлое, настоящее,</w:t>
            </w:r>
          </w:p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19"/>
                <w:b/>
                <w:bCs/>
                <w:color w:val="000000"/>
                <w:sz w:val="28"/>
                <w:szCs w:val="28"/>
              </w:rPr>
              <w:t>будущее</w:t>
            </w:r>
          </w:p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Трактовка вечных тем искусства и жизни сквозь призму традиций и новаторства (колокольность в музыке)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4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Симфония венских классиков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9"/>
        </w:trPr>
        <w:tc>
          <w:tcPr>
            <w:tcW w:w="1843" w:type="dxa"/>
          </w:tcPr>
          <w:p w:rsidR="00D97D67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Новаторство в симфонической музыке</w:t>
            </w:r>
          </w:p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Д.Д.Шостаковича</w:t>
            </w:r>
          </w:p>
        </w:tc>
        <w:tc>
          <w:tcPr>
            <w:tcW w:w="1559" w:type="dxa"/>
          </w:tcPr>
          <w:p w:rsidR="00D97D67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4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Композитор – человек, чувствующий жизненное содержание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D97D67" w:rsidRPr="00D97D67" w:rsidRDefault="00D97D67" w:rsidP="00D97D6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Оценка явлений музыкальной культуры.</w:t>
            </w:r>
          </w:p>
          <w:p w:rsidR="00D97D67" w:rsidRPr="00675435" w:rsidRDefault="00D97D67" w:rsidP="006754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D67">
              <w:rPr>
                <w:rStyle w:val="c0"/>
                <w:color w:val="000000"/>
                <w:sz w:val="28"/>
                <w:szCs w:val="28"/>
              </w:rPr>
              <w:t>(Swinging Bach)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2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Диалог с музыкой разных эпох и стилей (современная интерпретация)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 – опера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23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музыкальное пространство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9"/>
        </w:trPr>
        <w:tc>
          <w:tcPr>
            <w:tcW w:w="1843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Мировое значение музыкального искусства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67" w:rsidRPr="00BE3ECD" w:rsidTr="009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9"/>
        </w:trPr>
        <w:tc>
          <w:tcPr>
            <w:tcW w:w="1843" w:type="dxa"/>
          </w:tcPr>
          <w:p w:rsidR="00D97D67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97D67" w:rsidRPr="00D97D67" w:rsidRDefault="00D97D67" w:rsidP="0090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67">
              <w:rPr>
                <w:rFonts w:ascii="Times New Roman" w:hAnsi="Times New Roman" w:cs="Times New Roman"/>
                <w:b/>
                <w:sz w:val="28"/>
                <w:szCs w:val="28"/>
              </w:rPr>
              <w:t>Итого.</w:t>
            </w:r>
          </w:p>
        </w:tc>
        <w:tc>
          <w:tcPr>
            <w:tcW w:w="1559" w:type="dxa"/>
          </w:tcPr>
          <w:p w:rsidR="00D97D67" w:rsidRPr="00BE3ECD" w:rsidRDefault="00D97D67" w:rsidP="0090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D32DF2" w:rsidRDefault="00D32DF2"/>
    <w:sectPr w:rsidR="00D32DF2" w:rsidSect="006251C2">
      <w:footerReference w:type="default" r:id="rId7"/>
      <w:pgSz w:w="11906" w:h="16838"/>
      <w:pgMar w:top="426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B7" w:rsidRDefault="003879B7" w:rsidP="00036005">
      <w:pPr>
        <w:spacing w:after="0" w:line="240" w:lineRule="auto"/>
      </w:pPr>
      <w:r>
        <w:separator/>
      </w:r>
    </w:p>
  </w:endnote>
  <w:endnote w:type="continuationSeparator" w:id="1">
    <w:p w:rsidR="003879B7" w:rsidRDefault="003879B7" w:rsidP="0003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437"/>
      <w:docPartObj>
        <w:docPartGallery w:val="Page Numbers (Bottom of Page)"/>
        <w:docPartUnique/>
      </w:docPartObj>
    </w:sdtPr>
    <w:sdtContent>
      <w:p w:rsidR="006251C2" w:rsidRDefault="00036005">
        <w:pPr>
          <w:pStyle w:val="a9"/>
          <w:jc w:val="right"/>
        </w:pPr>
        <w:fldSimple w:instr=" PAGE   \* MERGEFORMAT ">
          <w:r w:rsidR="00CE42B8">
            <w:rPr>
              <w:noProof/>
            </w:rPr>
            <w:t>15</w:t>
          </w:r>
        </w:fldSimple>
      </w:p>
    </w:sdtContent>
  </w:sdt>
  <w:p w:rsidR="006251C2" w:rsidRDefault="006251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B7" w:rsidRDefault="003879B7" w:rsidP="00036005">
      <w:pPr>
        <w:spacing w:after="0" w:line="240" w:lineRule="auto"/>
      </w:pPr>
      <w:r>
        <w:separator/>
      </w:r>
    </w:p>
  </w:footnote>
  <w:footnote w:type="continuationSeparator" w:id="1">
    <w:p w:rsidR="003879B7" w:rsidRDefault="003879B7" w:rsidP="0003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EE"/>
    <w:rsid w:val="00036005"/>
    <w:rsid w:val="0019220C"/>
    <w:rsid w:val="003879B7"/>
    <w:rsid w:val="006251C2"/>
    <w:rsid w:val="00675435"/>
    <w:rsid w:val="00785606"/>
    <w:rsid w:val="007F1C87"/>
    <w:rsid w:val="00CE42B8"/>
    <w:rsid w:val="00D32DF2"/>
    <w:rsid w:val="00D822EE"/>
    <w:rsid w:val="00D97D67"/>
    <w:rsid w:val="00DF1C57"/>
    <w:rsid w:val="00E9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22E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22E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D822E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822EE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2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D822EE"/>
    <w:rPr>
      <w:rFonts w:cs="Times New Roman"/>
      <w:i/>
      <w:iCs/>
    </w:rPr>
  </w:style>
  <w:style w:type="character" w:customStyle="1" w:styleId="c5c12">
    <w:name w:val="c5 c12"/>
    <w:basedOn w:val="a0"/>
    <w:rsid w:val="00D822EE"/>
  </w:style>
  <w:style w:type="paragraph" w:styleId="a7">
    <w:name w:val="header"/>
    <w:basedOn w:val="a"/>
    <w:link w:val="a8"/>
    <w:uiPriority w:val="99"/>
    <w:semiHidden/>
    <w:unhideWhenUsed/>
    <w:rsid w:val="00D8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2E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2EE"/>
    <w:rPr>
      <w:rFonts w:eastAsiaTheme="minorEastAsia"/>
      <w:lang w:eastAsia="ru-RU"/>
    </w:rPr>
  </w:style>
  <w:style w:type="paragraph" w:customStyle="1" w:styleId="c15">
    <w:name w:val="c15"/>
    <w:basedOn w:val="a"/>
    <w:rsid w:val="001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9220C"/>
  </w:style>
  <w:style w:type="character" w:customStyle="1" w:styleId="c5">
    <w:name w:val="c5"/>
    <w:basedOn w:val="a0"/>
    <w:rsid w:val="0019220C"/>
  </w:style>
  <w:style w:type="paragraph" w:customStyle="1" w:styleId="c4">
    <w:name w:val="c4"/>
    <w:basedOn w:val="a"/>
    <w:rsid w:val="00D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97D67"/>
  </w:style>
  <w:style w:type="character" w:customStyle="1" w:styleId="c0">
    <w:name w:val="c0"/>
    <w:basedOn w:val="a0"/>
    <w:rsid w:val="00D9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мамка</dc:creator>
  <cp:lastModifiedBy>Admin</cp:lastModifiedBy>
  <cp:revision>2</cp:revision>
  <cp:lastPrinted>2016-11-22T02:48:00Z</cp:lastPrinted>
  <dcterms:created xsi:type="dcterms:W3CDTF">2016-11-22T02:48:00Z</dcterms:created>
  <dcterms:modified xsi:type="dcterms:W3CDTF">2016-11-22T02:48:00Z</dcterms:modified>
</cp:coreProperties>
</file>